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CC404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桓仁满族自治县市场监督管理局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市场监督管理局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市场监督管理局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市场监督管理局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市场监督管理局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11B3B0E"/>
    <w:rsid w:val="540C1A63"/>
    <w:rsid w:val="638F4628"/>
    <w:rsid w:val="67B27681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11</TotalTime>
  <ScaleCrop>false</ScaleCrop>
  <LinksUpToDate>false</LinksUpToDate>
  <CharactersWithSpaces>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呦呦</cp:lastModifiedBy>
  <dcterms:modified xsi:type="dcterms:W3CDTF">2026-06-26T07:14:39Z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eyJoZGlkIjoiMjA3YmU2Njc2Mzk4YmVkMmFjMDUyMTg0MzE2NDM1YzkiLCJ1c2VySWQiOiI0MzcwNzQ5MjAifQ==</vt:lpwstr>
  </property>
  <property fmtid="{D5CDD505-2E9C-101B-9397-08002B2CF9AE}" pid="4" name="ICV">
    <vt:lpwstr>231612950B624800AD81D52D157C2CE6_13</vt:lpwstr>
  </property>
</Properties>
</file>