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F2F3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default" w:ascii="方正小标宋简体" w:eastAsia="方正小标宋简体"/>
          <w:b/>
          <w:bCs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桓仁满族自治县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人力资源和社会保障局（民政局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）</w:t>
      </w:r>
    </w:p>
    <w:p w14:paraId="7D4A0D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62FBC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119FA15B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2FFF8D3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599D107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0818DEA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9202C6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2EB7F5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8C62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3CA0B8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FFC41F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EE7885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4A26767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6C99B86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795983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972E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E47AEE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CFEC65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0EA928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24D5C2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424FEB9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92315C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651D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CC0567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909ECC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87717E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52FB773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4D26B0D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C38A05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1688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F268ED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02464B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29E6C8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491CEA5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C945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2F5F9A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090E659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7BA0C38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0C91EA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93237F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1205EEF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4F18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26FFE5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EF6B3C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FC5586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AEA595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31251D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53A8AEF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CE15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39B9CB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099A7D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A9D421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3A6E0E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0B69836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1927F98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CCBB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E2D223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8FEA92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49212B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E20612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082C84A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027A9A0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37AB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5B1634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941F6C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D0A97D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1E67AB4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6A84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1254D4CE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765CD3A5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095228BB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8CB5BDC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775B93D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79688CB3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55E4C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5805E6C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30F78F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22FAD3B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F5AAA0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7969A5E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9DD6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5FBEC17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EF7E92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58AD215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FEEEA9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83FCB7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5E27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7C45DDB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20027CD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478F572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7928B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2D33203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277D39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307CF64D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68A15FB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090609C4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01802086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084BB9"/>
    <w:rsid w:val="11496CA3"/>
    <w:rsid w:val="358966E1"/>
    <w:rsid w:val="3A92621E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310</Words>
  <Characters>310</Characters>
  <Lines>0</Lines>
  <Paragraphs>0</Paragraphs>
  <TotalTime>0</TotalTime>
  <ScaleCrop>false</ScaleCrop>
  <LinksUpToDate>false</LinksUpToDate>
  <CharactersWithSpaces>400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阿哲</cp:lastModifiedBy>
  <dcterms:modified xsi:type="dcterms:W3CDTF">2026-06-26T07:27:00Z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eyJoZGlkIjoiN2ZmNzc1MzJlMzhhYzg1MzZhZTE0ZjM0ZmY1NzllMDUiLCJ1c2VySWQiOiI0MDgwNTk4OTYifQ==</vt:lpwstr>
  </property>
  <property fmtid="{D5CDD505-2E9C-101B-9397-08002B2CF9AE}" pid="4" name="ICV">
    <vt:lpwstr>641360DB8CC3498DA25C6A3112D4A9A8_13</vt:lpwstr>
  </property>
</Properties>
</file>