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02D3D">
      <w:pPr>
        <w:spacing w:before="118" w:line="226" w:lineRule="auto"/>
        <w:ind w:left="2443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31"/>
          <w:sz w:val="35"/>
          <w:szCs w:val="35"/>
        </w:rPr>
        <w:t>向县</w:t>
      </w:r>
      <w:bookmarkStart w:id="0" w:name="_GoBack"/>
      <w:bookmarkEnd w:id="0"/>
      <w:r>
        <w:rPr>
          <w:rFonts w:ascii="宋体" w:hAnsi="宋体" w:eastAsia="宋体" w:cs="宋体"/>
          <w:b/>
          <w:bCs/>
          <w:spacing w:val="-31"/>
          <w:sz w:val="35"/>
          <w:szCs w:val="35"/>
        </w:rPr>
        <w:t>财政局办公室申请政府信息“特快专递”式样</w:t>
      </w:r>
    </w:p>
    <w:p w14:paraId="0B3E35A5">
      <w:pPr>
        <w:pStyle w:val="2"/>
        <w:spacing w:line="356" w:lineRule="auto"/>
      </w:pPr>
    </w:p>
    <w:p w14:paraId="1C25EAED">
      <w:pPr>
        <w:pStyle w:val="2"/>
        <w:spacing w:line="356" w:lineRule="auto"/>
      </w:pPr>
    </w:p>
    <w:p w14:paraId="0DE4CF34">
      <w:pPr>
        <w:pStyle w:val="2"/>
        <w:spacing w:line="7550" w:lineRule="exact"/>
      </w:pPr>
      <w:r>
        <w:rPr>
          <w:position w:val="-151"/>
        </w:rPr>
        <w:pict>
          <v:group id="_x0000_s1026" o:spid="_x0000_s1026" o:spt="203" style="height:377.55pt;width:595.3pt;" coordsize="11905,7550">
            <o:lock v:ext="edit"/>
            <v:shape id="_x0000_s1027" o:spid="_x0000_s1027" o:spt="75" type="#_x0000_t75" style="position:absolute;left:0;top:0;height:7550;width:11905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28" o:spid="_x0000_s1028" o:spt="202" type="#_x0000_t202" style="position:absolute;left:-20;top:-20;height:7590;width:1194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CBF00F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7E3EC0AB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0FECB24D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6853CBA1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70FEC862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75489F73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5423FC4D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15AAE07D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701A5C85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56411257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49DB1A2B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17153D92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21CBACE4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2ADEC37A">
                    <w:pPr>
                      <w:spacing w:before="49" w:line="233" w:lineRule="auto"/>
                      <w:ind w:left="1702"/>
                      <w:rPr>
                        <w:rFonts w:ascii="仿宋" w:hAnsi="仿宋" w:eastAsia="仿宋" w:cs="仿宋"/>
                        <w:sz w:val="15"/>
                        <w:szCs w:val="15"/>
                      </w:rPr>
                    </w:pPr>
                    <w:r>
                      <w:rPr>
                        <w:rFonts w:ascii="仿宋" w:hAnsi="仿宋" w:eastAsia="仿宋" w:cs="仿宋"/>
                        <w:b/>
                        <w:bCs/>
                        <w:spacing w:val="-3"/>
                        <w:sz w:val="15"/>
                        <w:szCs w:val="15"/>
                      </w:rPr>
                      <w:t>财政局办公室</w:t>
                    </w:r>
                    <w:r>
                      <w:rPr>
                        <w:rFonts w:ascii="仿宋" w:hAnsi="仿宋" w:eastAsia="仿宋" w:cs="仿宋"/>
                        <w:spacing w:val="2"/>
                        <w:sz w:val="15"/>
                        <w:szCs w:val="15"/>
                      </w:rPr>
                      <w:t xml:space="preserve">                </w:t>
                    </w:r>
                    <w:r>
                      <w:rPr>
                        <w:rFonts w:ascii="仿宋" w:hAnsi="仿宋" w:eastAsia="仿宋" w:cs="仿宋"/>
                        <w:b/>
                        <w:bCs/>
                        <w:spacing w:val="-3"/>
                        <w:sz w:val="15"/>
                        <w:szCs w:val="15"/>
                      </w:rPr>
                      <w:t>024-48823628</w:t>
                    </w:r>
                  </w:p>
                  <w:p w14:paraId="5D652A1F">
                    <w:pPr>
                      <w:spacing w:before="106" w:line="223" w:lineRule="auto"/>
                      <w:ind w:left="2778"/>
                      <w:rPr>
                        <w:rFonts w:ascii="仿宋" w:hAnsi="仿宋" w:eastAsia="仿宋" w:cs="仿宋"/>
                        <w:sz w:val="15"/>
                        <w:szCs w:val="15"/>
                      </w:rPr>
                    </w:pPr>
                    <w:r>
                      <w:rPr>
                        <w:rFonts w:ascii="仿宋" w:hAnsi="仿宋" w:eastAsia="仿宋" w:cs="仿宋"/>
                        <w:b/>
                        <w:bCs/>
                        <w:spacing w:val="-4"/>
                        <w:sz w:val="15"/>
                        <w:szCs w:val="15"/>
                      </w:rPr>
                      <w:t>财政局办公室</w:t>
                    </w:r>
                  </w:p>
                  <w:p w14:paraId="08CEE5A9">
                    <w:pPr>
                      <w:spacing w:before="106" w:line="222" w:lineRule="auto"/>
                      <w:ind w:left="1494"/>
                      <w:rPr>
                        <w:rFonts w:ascii="仿宋" w:hAnsi="仿宋" w:eastAsia="仿宋" w:cs="仿宋"/>
                        <w:sz w:val="15"/>
                        <w:szCs w:val="15"/>
                      </w:rPr>
                    </w:pPr>
                    <w:r>
                      <w:rPr>
                        <w:rFonts w:ascii="仿宋" w:hAnsi="仿宋" w:eastAsia="仿宋" w:cs="仿宋"/>
                        <w:b/>
                        <w:bCs/>
                        <w:spacing w:val="-2"/>
                        <w:sz w:val="15"/>
                        <w:szCs w:val="15"/>
                      </w:rPr>
                      <w:t>辽宁省本溪市桓仁满族自治县海河街6号财政局三楼</w:t>
                    </w:r>
                    <w:r>
                      <w:rPr>
                        <w:rFonts w:ascii="仿宋" w:hAnsi="仿宋" w:eastAsia="仿宋" w:cs="仿宋"/>
                        <w:b/>
                        <w:bCs/>
                        <w:spacing w:val="-3"/>
                        <w:sz w:val="15"/>
                        <w:szCs w:val="15"/>
                      </w:rPr>
                      <w:t>办公室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>
      <w:pgSz w:w="11906" w:h="16839"/>
      <w:pgMar w:top="143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FE329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</Words>
  <Characters>22</Characters>
  <TotalTime>0</TotalTime>
  <ScaleCrop>false</ScaleCrop>
  <LinksUpToDate>false</LinksUpToDate>
  <CharactersWithSpaces>22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2026-06-26T15:33:00Z</dcterms:created>
  <dc:creator>ghost-PC</dc:creator>
  <cp:lastModifiedBy>影子</cp:lastModifiedBy>
  <dcterms:modified xsi:type="dcterms:W3CDTF">2026-06-29T01:04:57Z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2026-06-26T15:33:53Z</vt:filetime>
  </property>
  <property fmtid="{D5CDD505-2E9C-101B-9397-08002B2CF9AE}" pid="4" name="KSOProductBuildVer">
    <vt:lpwstr>2052-12.1.0.23542</vt:lpwstr>
  </property>
  <property fmtid="{D5CDD505-2E9C-101B-9397-08002B2CF9AE}" pid="5" name="ICV">
    <vt:lpwstr>A7645B54D7A749A1AFBD24159683CA27_13</vt:lpwstr>
  </property>
</Properties>
</file>