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89B0F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桓仁满族自治县退役军人事务局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</w:t>
      </w:r>
    </w:p>
    <w:p w14:paraId="43137DF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“特快专递”式样</w:t>
      </w:r>
    </w:p>
    <w:p w14:paraId="72F5C03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bookmarkEnd w:id="0"/>
    </w:p>
    <w:p w14:paraId="40F3D5C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</w:p>
    <w:p w14:paraId="6AB5532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-1400175</wp:posOffset>
            </wp:positionH>
            <wp:positionV relativeFrom="paragraph">
              <wp:posOffset>120015</wp:posOffset>
            </wp:positionV>
            <wp:extent cx="8196580" cy="4208780"/>
            <wp:effectExtent l="0" t="0" r="13970" b="1270"/>
            <wp:wrapTopAndBottom/>
            <wp:docPr id="1" name="图片 1" descr="微信图片_20260624162853_6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24162853_6_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6580" cy="4208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5E3D7898"/>
    <w:rsid w:val="5F621D60"/>
    <w:rsid w:val="70C35DC8"/>
    <w:rsid w:val="FEF78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18</TotalTime>
  <ScaleCrop>false</ScaleCrop>
  <LinksUpToDate>false</LinksUpToDate>
  <CharactersWithSpaces>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影子</cp:lastModifiedBy>
  <dcterms:modified xsi:type="dcterms:W3CDTF">2026-06-29T06:01:04Z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E2A72C438A7090AEA4953B6A7E459B05_43</vt:lpwstr>
  </property>
  <property fmtid="{D5CDD505-2E9C-101B-9397-08002B2CF9AE}" pid="4" name="KSOTemplateDocerSaveRecord">
    <vt:lpwstr>eyJoZGlkIjoiMjNlM2Q0MmQxYjc0NWQwNDNmZGE1YTg3YWU0ZWVlMTAiLCJ1c2VySWQiOiIxMzg0OTM4OTA1In0=</vt:lpwstr>
  </property>
</Properties>
</file>