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桓仁满族自治县沙尖子镇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填写《桓仁满族自治县沙尖子镇人民政府信息公开申请表》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填写《桓仁满族自治县沙尖子镇人民政府信息公开申请表》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不属于沙尖子镇人民政府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不属于沙尖子镇人民政府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桓仁满族自治县沙尖子镇人民政府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桓仁满族自治县沙尖子镇人民政府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0420466"/>
    <w:rsid w:val="540C1A63"/>
    <w:rsid w:val="57F9288B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12</TotalTime>
  <ScaleCrop>false</ScaleCrop>
  <LinksUpToDate>false</LinksUpToDate>
  <CharactersWithSpaces>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2026-06-29T03:08:57Z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eyJoZGlkIjoiMTdmYmU0M2MzMjk3MWFmZTEzZWIxMThlNWM5YWNmNzEiLCJ1c2VySWQiOiI0MTE4MzYxMTUifQ==</vt:lpwstr>
  </property>
  <property fmtid="{D5CDD505-2E9C-101B-9397-08002B2CF9AE}" pid="4" name="ICV">
    <vt:lpwstr>010CE4457D9C4730840B5CC6219AFDA2_13</vt:lpwstr>
  </property>
</Properties>
</file>